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spacing w:line="480" w:lineRule="exact"/>
        <w:jc w:val="center"/>
        <w:rPr>
          <w:rFonts w:ascii="黑体" w:hAnsi="黑体" w:eastAsia="黑体"/>
        </w:rPr>
      </w:pPr>
      <w:r>
        <w:rPr>
          <w:rFonts w:hint="eastAsia" w:ascii="方正小标宋简体" w:hAnsi="Calibri" w:eastAsia="方正小标宋简体"/>
          <w:sz w:val="36"/>
        </w:rPr>
        <w:t>党建工作情况登记表</w:t>
      </w:r>
    </w:p>
    <w:p>
      <w:pPr>
        <w:spacing w:line="520" w:lineRule="exact"/>
        <w:jc w:val="center"/>
        <w:rPr>
          <w:rFonts w:ascii="方正小标宋简体" w:hAnsi="Calibri" w:eastAsia="方正小标宋简体"/>
          <w:sz w:val="36"/>
        </w:rPr>
      </w:pPr>
    </w:p>
    <w:tbl>
      <w:tblPr>
        <w:tblStyle w:val="4"/>
        <w:tblpPr w:leftFromText="180" w:rightFromText="180" w:vertAnchor="page" w:horzAnchor="page" w:tblpX="775" w:tblpY="3081"/>
        <w:tblW w:w="10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1351"/>
        <w:gridCol w:w="1228"/>
        <w:gridCol w:w="291"/>
        <w:gridCol w:w="770"/>
        <w:gridCol w:w="41"/>
        <w:gridCol w:w="575"/>
        <w:gridCol w:w="438"/>
        <w:gridCol w:w="51"/>
        <w:gridCol w:w="361"/>
        <w:gridCol w:w="386"/>
        <w:gridCol w:w="432"/>
        <w:gridCol w:w="6"/>
        <w:gridCol w:w="751"/>
        <w:gridCol w:w="174"/>
        <w:gridCol w:w="17"/>
        <w:gridCol w:w="7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739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填表单位：（盖章）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填表人：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联系电话：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0"/>
                <w:sz w:val="21"/>
                <w:szCs w:val="21"/>
              </w:rPr>
              <w:t>基本情况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8368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组织类型</w:t>
            </w:r>
          </w:p>
        </w:tc>
        <w:tc>
          <w:tcPr>
            <w:tcW w:w="83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□社会团体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□民办非企业单位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从业人员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510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领导人员人数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专职人员人数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兼职人员人数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是否成立党组织</w:t>
            </w:r>
          </w:p>
        </w:tc>
        <w:tc>
          <w:tcPr>
            <w:tcW w:w="2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0"/>
                <w:sz w:val="21"/>
                <w:szCs w:val="21"/>
              </w:rPr>
              <w:t>党员情况</w:t>
            </w:r>
          </w:p>
        </w:tc>
        <w:tc>
          <w:tcPr>
            <w:tcW w:w="112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党员总数</w:t>
            </w:r>
          </w:p>
        </w:tc>
        <w:tc>
          <w:tcPr>
            <w:tcW w:w="4256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99" w:type="dxa"/>
            <w:gridSpan w:val="8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领导人员中党员人数</w:t>
            </w:r>
          </w:p>
        </w:tc>
        <w:tc>
          <w:tcPr>
            <w:tcW w:w="1513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专职人员中党员人数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兼职人员中党员人数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党员组织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关系情况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党组织关系已转入本社会组织党组织的党员人数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党组织关系在原工作单位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党组织的党员人数</w:t>
            </w:r>
          </w:p>
        </w:tc>
        <w:tc>
          <w:tcPr>
            <w:tcW w:w="4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党组织关系在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其他党组织的党员人数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0"/>
                <w:sz w:val="21"/>
                <w:szCs w:val="21"/>
              </w:rPr>
              <w:t>党组织情况</w:t>
            </w:r>
          </w:p>
        </w:tc>
        <w:tc>
          <w:tcPr>
            <w:tcW w:w="112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基本情况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党组织名称</w:t>
            </w:r>
          </w:p>
        </w:tc>
        <w:tc>
          <w:tcPr>
            <w:tcW w:w="339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成立时间</w:t>
            </w:r>
          </w:p>
        </w:tc>
        <w:tc>
          <w:tcPr>
            <w:tcW w:w="243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Fonts w:ascii="宋体" w:hAnsi="宋体" w:eastAsia="宋体"/>
                <w:b/>
                <w:spacing w:val="40"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组建方式</w:t>
            </w:r>
          </w:p>
        </w:tc>
        <w:tc>
          <w:tcPr>
            <w:tcW w:w="70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□单独组建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□联合组建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审批单位（党组织）</w:t>
            </w:r>
          </w:p>
        </w:tc>
        <w:tc>
          <w:tcPr>
            <w:tcW w:w="70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所隶属的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</w:t>
            </w:r>
          </w:p>
        </w:tc>
        <w:tc>
          <w:tcPr>
            <w:tcW w:w="70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□业务主管单位党组织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□所在地党组织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□登记管理机关党组织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书记情况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3" w:leftChars="-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兼任的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其他职务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培养发展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党员情况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培养入党积极分子人数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确定发展对象人数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新发展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党员人数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103" w:firstLineChars="5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党建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工作指导员或联络员情况</w:t>
            </w:r>
          </w:p>
        </w:tc>
        <w:tc>
          <w:tcPr>
            <w:tcW w:w="37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是否派驻党建工作指导员或联络员</w:t>
            </w:r>
          </w:p>
        </w:tc>
        <w:tc>
          <w:tcPr>
            <w:tcW w:w="211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412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2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派驻单位</w:t>
            </w:r>
          </w:p>
        </w:tc>
        <w:tc>
          <w:tcPr>
            <w:tcW w:w="244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党建工作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指导员或</w:t>
            </w:r>
          </w:p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联络员情况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派驻时间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left="-158" w:leftChars="-50" w:right="-158" w:rightChars="-5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3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工作保障费用</w:t>
            </w:r>
          </w:p>
        </w:tc>
        <w:tc>
          <w:tcPr>
            <w:tcW w:w="2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0" w:lineRule="exact"/>
              <w:ind w:firstLine="309" w:firstLine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元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spacing w:val="-4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群团组织情况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是否成立工会组织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5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是否成立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共青团组织</w:t>
            </w:r>
          </w:p>
        </w:tc>
        <w:tc>
          <w:tcPr>
            <w:tcW w:w="1824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06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是否成立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妇女组织</w:t>
            </w:r>
          </w:p>
        </w:tc>
        <w:tc>
          <w:tcPr>
            <w:tcW w:w="243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206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39" w:type="dxa"/>
            <w:gridSpan w:val="1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备注：有关项目的填写说明，见本表背面。（本表统计数据截至201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年12月31日）</w:t>
            </w:r>
          </w:p>
        </w:tc>
      </w:tr>
    </w:tbl>
    <w:p>
      <w:pPr>
        <w:spacing w:line="600" w:lineRule="exact"/>
        <w:jc w:val="center"/>
        <w:rPr>
          <w:rFonts w:hint="eastAsia" w:ascii="黑体" w:eastAsia="黑体"/>
          <w:sz w:val="44"/>
        </w:rPr>
      </w:pPr>
    </w:p>
    <w:p>
      <w:pPr>
        <w:spacing w:line="600" w:lineRule="exact"/>
        <w:jc w:val="center"/>
        <w:rPr>
          <w:rFonts w:hint="eastAsia" w:ascii="黑体" w:eastAsia="黑体"/>
          <w:sz w:val="44"/>
        </w:rPr>
      </w:pPr>
    </w:p>
    <w:p>
      <w:pPr>
        <w:spacing w:line="60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  表  说  明</w:t>
      </w:r>
    </w:p>
    <w:p>
      <w:pPr>
        <w:snapToGrid w:val="0"/>
        <w:spacing w:line="600" w:lineRule="exact"/>
        <w:ind w:firstLine="632" w:firstLineChars="200"/>
        <w:rPr>
          <w:rFonts w:ascii="仿宋_GB2312"/>
        </w:rPr>
      </w:pPr>
    </w:p>
    <w:p>
      <w:pPr>
        <w:snapToGrid w:val="0"/>
        <w:spacing w:line="60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1.参加年检的社会组织，无论是否有党员、是否建立党组织，均须填写本表。没有党员的社会组织，“党员情况”、“党组织情况”不填；未建立党组织的社会组织，“党组织情况”不填。</w:t>
      </w:r>
    </w:p>
    <w:p>
      <w:pPr>
        <w:snapToGrid w:val="0"/>
        <w:spacing w:line="52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2.表中“</w:t>
      </w:r>
      <w:r>
        <w:rPr>
          <w:rFonts w:hint="eastAsia" w:ascii="宋体" w:hAnsi="宋体" w:eastAsia="宋体"/>
          <w:b/>
          <w:sz w:val="28"/>
        </w:rPr>
        <w:t>领导人员</w:t>
      </w:r>
      <w:r>
        <w:rPr>
          <w:rFonts w:hint="eastAsia" w:ascii="宋体" w:hAnsi="宋体" w:eastAsia="宋体"/>
          <w:sz w:val="28"/>
        </w:rPr>
        <w:t>”是指社会团体和基金会的会长（理事长、主席）、副会长（副理事长、副主席）、秘书长，分会会长（主任委员）、副会长（副主任委员）；民办非企业单位的院长（校长、所长、主任）、副院长（副校长、副所长、副主任）等。“</w:t>
      </w:r>
      <w:r>
        <w:rPr>
          <w:rFonts w:hint="eastAsia" w:ascii="宋体" w:hAnsi="宋体" w:eastAsia="宋体"/>
          <w:b/>
          <w:sz w:val="28"/>
        </w:rPr>
        <w:t>工作人员</w:t>
      </w:r>
      <w:r>
        <w:rPr>
          <w:rFonts w:hint="eastAsia" w:ascii="宋体" w:hAnsi="宋体" w:eastAsia="宋体"/>
          <w:sz w:val="28"/>
        </w:rPr>
        <w:t>”指社会组织内除“领导人员”之外的其他人员。“领导人员”和“工作人员”均不包括名誉职务、常务理事、理事。</w:t>
      </w:r>
    </w:p>
    <w:p>
      <w:pPr>
        <w:snapToGrid w:val="0"/>
        <w:spacing w:line="52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表中“专职人员”是指专门从事社会组织工作的人员，包括在社会组织长期（6个月以上）工作的社会聘用人员、借用人员、离退休返聘人员。“</w:t>
      </w:r>
      <w:r>
        <w:rPr>
          <w:rFonts w:hint="eastAsia" w:ascii="宋体" w:hAnsi="宋体" w:eastAsia="宋体"/>
          <w:b/>
          <w:sz w:val="28"/>
        </w:rPr>
        <w:t>兼职人员</w:t>
      </w:r>
      <w:r>
        <w:rPr>
          <w:rFonts w:hint="eastAsia" w:ascii="宋体" w:hAnsi="宋体" w:eastAsia="宋体"/>
          <w:sz w:val="28"/>
        </w:rPr>
        <w:t>”是指兼职从事社会组织工作的人员。</w:t>
      </w:r>
    </w:p>
    <w:p>
      <w:pPr>
        <w:snapToGrid w:val="0"/>
        <w:spacing w:line="52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b/>
          <w:sz w:val="28"/>
        </w:rPr>
        <w:t>从业人员总数</w:t>
      </w:r>
      <w:r>
        <w:rPr>
          <w:rFonts w:hint="eastAsia" w:ascii="宋体" w:hAnsi="宋体" w:eastAsia="宋体"/>
          <w:sz w:val="28"/>
        </w:rPr>
        <w:t>=领导人员人数+工作人员人数=专职人员人数+兼职人员人数</w:t>
      </w:r>
    </w:p>
    <w:p>
      <w:pPr>
        <w:snapToGrid w:val="0"/>
        <w:spacing w:line="60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3.内部同时存在多个层级党组织的社会组织，只需填写其最高层级的党组织。</w:t>
      </w:r>
    </w:p>
    <w:p>
      <w:pPr>
        <w:snapToGrid w:val="0"/>
        <w:spacing w:line="600" w:lineRule="exact"/>
        <w:ind w:firstLine="552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4.党组织除单独组建的外，其他组建方式均为联合组建。</w:t>
      </w:r>
    </w:p>
    <w:p/>
    <w:p>
      <w:pPr>
        <w:spacing w:line="580" w:lineRule="exact"/>
        <w:jc w:val="center"/>
        <w:rPr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474" w:bottom="1304" w:left="1588" w:header="851" w:footer="629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Style w:val="6"/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42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42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B9"/>
    <w:rsid w:val="007C68B9"/>
    <w:rsid w:val="009E432E"/>
    <w:rsid w:val="00BA1FAB"/>
    <w:rsid w:val="114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2018-03-04T05:21:00Z</dcterms:created>
  <dc:creator>虞后兵</dc:creator>
  <cp:lastModifiedBy>My糖</cp:lastModifiedBy>
  <dcterms:modified xsi:type="dcterms:W3CDTF">2019-03-18T02:58:42Z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